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BF58" w14:textId="77777777" w:rsidR="00FE41E5" w:rsidRDefault="00FE41E5"/>
    <w:p w14:paraId="3E938F75" w14:textId="6E65260D" w:rsidR="00FE41E5" w:rsidRDefault="00FE41E5">
      <w:r>
        <w:t xml:space="preserve">Dear </w:t>
      </w:r>
      <w:r w:rsidR="00DF2D79">
        <w:t>Choir Member</w:t>
      </w:r>
    </w:p>
    <w:p w14:paraId="44DF90EB" w14:textId="77777777" w:rsidR="001E751E" w:rsidRDefault="00FE41E5">
      <w:r>
        <w:t>First of all</w:t>
      </w:r>
      <w:r w:rsidR="001E751E">
        <w:t>,</w:t>
      </w:r>
      <w:r>
        <w:t xml:space="preserve"> thank you to </w:t>
      </w:r>
      <w:r w:rsidR="001E751E">
        <w:t xml:space="preserve">those who were able </w:t>
      </w:r>
      <w:r>
        <w:t>attend the Annual General Meeting, it was a good turnout</w:t>
      </w:r>
      <w:r w:rsidR="001E751E">
        <w:t xml:space="preserve">.  </w:t>
      </w:r>
    </w:p>
    <w:p w14:paraId="5E9B2024" w14:textId="63136F1A" w:rsidR="001E751E" w:rsidRDefault="001E751E">
      <w:r>
        <w:t xml:space="preserve">Our next Concert is on </w:t>
      </w:r>
      <w:r w:rsidRPr="001E751E">
        <w:rPr>
          <w:b/>
          <w:bCs/>
        </w:rPr>
        <w:t>Friday 6</w:t>
      </w:r>
      <w:r w:rsidRPr="001E751E">
        <w:rPr>
          <w:b/>
          <w:bCs/>
          <w:vertAlign w:val="superscript"/>
        </w:rPr>
        <w:t>th</w:t>
      </w:r>
      <w:r w:rsidRPr="001E751E">
        <w:rPr>
          <w:b/>
          <w:bCs/>
        </w:rPr>
        <w:t xml:space="preserve"> December</w:t>
      </w:r>
      <w:r>
        <w:rPr>
          <w:b/>
          <w:bCs/>
        </w:rPr>
        <w:t xml:space="preserve"> 2024</w:t>
      </w:r>
      <w:r>
        <w:t xml:space="preserve"> at St Alkmund’s Church Kedleston Road – as last year.  At this year’s AGM the choir selected the “</w:t>
      </w:r>
      <w:r w:rsidRPr="001E751E">
        <w:rPr>
          <w:b/>
          <w:bCs/>
        </w:rPr>
        <w:t xml:space="preserve">Same </w:t>
      </w:r>
      <w:r w:rsidRPr="001E751E">
        <w:rPr>
          <w:b/>
          <w:bCs/>
        </w:rPr>
        <w:t>D</w:t>
      </w:r>
      <w:r w:rsidRPr="001E751E">
        <w:rPr>
          <w:b/>
          <w:bCs/>
        </w:rPr>
        <w:t xml:space="preserve">ay </w:t>
      </w:r>
      <w:r w:rsidRPr="001E751E">
        <w:rPr>
          <w:b/>
          <w:bCs/>
        </w:rPr>
        <w:t>E</w:t>
      </w:r>
      <w:r w:rsidRPr="001E751E">
        <w:rPr>
          <w:b/>
          <w:bCs/>
        </w:rPr>
        <w:t xml:space="preserve">mergency </w:t>
      </w:r>
      <w:r w:rsidRPr="001E751E">
        <w:rPr>
          <w:b/>
          <w:bCs/>
        </w:rPr>
        <w:t>C</w:t>
      </w:r>
      <w:r w:rsidRPr="001E751E">
        <w:rPr>
          <w:b/>
          <w:bCs/>
        </w:rPr>
        <w:t>are</w:t>
      </w:r>
      <w:r>
        <w:t>”</w:t>
      </w:r>
      <w:r w:rsidRPr="001E751E">
        <w:t xml:space="preserve"> unit</w:t>
      </w:r>
      <w:r>
        <w:t xml:space="preserve"> as</w:t>
      </w:r>
      <w:r w:rsidRPr="001E751E">
        <w:t xml:space="preserve"> the primary beneficiary</w:t>
      </w:r>
      <w:r>
        <w:t xml:space="preserve"> for 2024</w:t>
      </w:r>
      <w:r w:rsidRPr="001E751E">
        <w:t xml:space="preserve">, with </w:t>
      </w:r>
      <w:r w:rsidRPr="001E751E">
        <w:rPr>
          <w:b/>
          <w:bCs/>
        </w:rPr>
        <w:t>Paediatrics</w:t>
      </w:r>
      <w:r w:rsidRPr="001E751E">
        <w:t xml:space="preserve"> being the secondary beneficiary.</w:t>
      </w:r>
      <w:r>
        <w:t xml:space="preserve">  You will recall that we raised a fantastic £3500 at last year’s concert, and we hope to do as well again.</w:t>
      </w:r>
    </w:p>
    <w:p w14:paraId="4ECEF2F6" w14:textId="4B5FA500" w:rsidR="00FE41E5" w:rsidRDefault="001E751E">
      <w:r>
        <w:t xml:space="preserve">Rehearsals </w:t>
      </w:r>
      <w:r w:rsidR="00FE41E5">
        <w:t xml:space="preserve">will </w:t>
      </w:r>
      <w:r>
        <w:t>be</w:t>
      </w:r>
      <w:r w:rsidR="00FE41E5">
        <w:t xml:space="preserve"> at </w:t>
      </w:r>
      <w:r w:rsidR="00FE41E5" w:rsidRPr="00F62975">
        <w:rPr>
          <w:b/>
          <w:bCs/>
        </w:rPr>
        <w:t xml:space="preserve">St John’s Methodist Church in Allestree </w:t>
      </w:r>
      <w:r w:rsidR="00FE41E5" w:rsidRPr="002333B7">
        <w:t>and will start on</w:t>
      </w:r>
      <w:r w:rsidR="00FE41E5" w:rsidRPr="00F62975">
        <w:rPr>
          <w:b/>
          <w:bCs/>
        </w:rPr>
        <w:t xml:space="preserve"> Wednesday 1</w:t>
      </w:r>
      <w:r>
        <w:rPr>
          <w:b/>
          <w:bCs/>
        </w:rPr>
        <w:t>1</w:t>
      </w:r>
      <w:r w:rsidR="00FE41E5" w:rsidRPr="00F62975">
        <w:rPr>
          <w:b/>
          <w:bCs/>
          <w:vertAlign w:val="superscript"/>
        </w:rPr>
        <w:t>th</w:t>
      </w:r>
      <w:r w:rsidR="00FE41E5" w:rsidRPr="00F62975">
        <w:rPr>
          <w:b/>
          <w:bCs/>
        </w:rPr>
        <w:t xml:space="preserve"> September</w:t>
      </w:r>
      <w:r w:rsidR="00DF2D79">
        <w:rPr>
          <w:b/>
          <w:bCs/>
        </w:rPr>
        <w:t xml:space="preserve"> at 7.30pm</w:t>
      </w:r>
      <w:r w:rsidR="00452359">
        <w:rPr>
          <w:b/>
          <w:bCs/>
        </w:rPr>
        <w:t>.</w:t>
      </w:r>
    </w:p>
    <w:p w14:paraId="5E197EEF" w14:textId="4766F993" w:rsidR="00FE41E5" w:rsidRDefault="00FE41E5">
      <w:r>
        <w:t xml:space="preserve">The member subscription this year will </w:t>
      </w:r>
      <w:r w:rsidR="001E751E">
        <w:t>remain at</w:t>
      </w:r>
      <w:r>
        <w:t xml:space="preserve"> </w:t>
      </w:r>
      <w:r w:rsidRPr="00DF2D79">
        <w:rPr>
          <w:b/>
          <w:bCs/>
        </w:rPr>
        <w:t>£20.00</w:t>
      </w:r>
      <w:r w:rsidR="00452359">
        <w:rPr>
          <w:b/>
          <w:bCs/>
        </w:rPr>
        <w:t xml:space="preserve">.  </w:t>
      </w:r>
      <w:r w:rsidR="00452359">
        <w:t xml:space="preserve"> </w:t>
      </w:r>
      <w:r w:rsidR="001E751E">
        <w:t>Membership forms</w:t>
      </w:r>
      <w:r w:rsidR="001E751E">
        <w:t>, (which also act as Gift-Aid forms if you are a taxpayer) will be available at rehearsals so please arrive a little early to deal with these formalities.</w:t>
      </w:r>
      <w:r w:rsidR="001E751E">
        <w:t xml:space="preserve">  </w:t>
      </w:r>
      <w:r w:rsidR="00452359">
        <w:t xml:space="preserve">You will be able to pay </w:t>
      </w:r>
      <w:r w:rsidR="002333B7">
        <w:t xml:space="preserve">your subscription </w:t>
      </w:r>
      <w:r w:rsidR="00452359">
        <w:t>e</w:t>
      </w:r>
      <w:r w:rsidRPr="00452359">
        <w:t>it</w:t>
      </w:r>
      <w:r>
        <w:t>her in cash or by cheque or by BACS transfer</w:t>
      </w:r>
      <w:r w:rsidR="001E751E">
        <w:t>.  The gift aid helps us claim an extra £5 if you are a tax-payer.</w:t>
      </w:r>
    </w:p>
    <w:p w14:paraId="444CBCC8" w14:textId="4947FFA5" w:rsidR="00FE41E5" w:rsidRDefault="00FE41E5">
      <w:r>
        <w:t xml:space="preserve">We are </w:t>
      </w:r>
      <w:r w:rsidR="001E751E">
        <w:t>always</w:t>
      </w:r>
      <w:r>
        <w:t xml:space="preserve"> looking for new members</w:t>
      </w:r>
      <w:r w:rsidR="001E751E">
        <w:t>,</w:t>
      </w:r>
      <w:r w:rsidR="00212CBC">
        <w:t xml:space="preserve"> especially for the lower voice sections of the choir. Please spread the word and invite singers along. We also need supporters, non-singers who are willing to take on other tasks e.g. selling raffle tickets, helping with refreshments, etc.</w:t>
      </w:r>
      <w:r w:rsidR="00F62975">
        <w:t xml:space="preserve"> </w:t>
      </w:r>
      <w:r w:rsidR="00452359">
        <w:t xml:space="preserve"> </w:t>
      </w:r>
      <w:r w:rsidR="00F62975">
        <w:t xml:space="preserve">No subscription </w:t>
      </w:r>
      <w:r w:rsidR="00452359">
        <w:t xml:space="preserve">is </w:t>
      </w:r>
      <w:r w:rsidR="00F62975">
        <w:t>payable for non-sing</w:t>
      </w:r>
      <w:r w:rsidR="00452359">
        <w:t>ing members</w:t>
      </w:r>
      <w:r w:rsidR="00F62975">
        <w:t>.</w:t>
      </w:r>
    </w:p>
    <w:p w14:paraId="10C8B4BE" w14:textId="7F16D52F" w:rsidR="00203F06" w:rsidRDefault="00212CBC">
      <w:r>
        <w:t>To give us some idea of numbers for the 202</w:t>
      </w:r>
      <w:r w:rsidR="001E751E">
        <w:t>4</w:t>
      </w:r>
      <w:r>
        <w:t xml:space="preserve"> Concert can I ask that you reply to this communication with confirmation that you will be joining us this year and in which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851"/>
        <w:gridCol w:w="850"/>
        <w:gridCol w:w="822"/>
      </w:tblGrid>
      <w:tr w:rsidR="00212CBC" w14:paraId="718D6A50" w14:textId="77777777" w:rsidTr="007A6497">
        <w:tc>
          <w:tcPr>
            <w:tcW w:w="5949" w:type="dxa"/>
            <w:shd w:val="clear" w:color="auto" w:fill="BFBFBF" w:themeFill="background1" w:themeFillShade="BF"/>
          </w:tcPr>
          <w:p w14:paraId="704DF418" w14:textId="43804DFE" w:rsidR="00212CBC" w:rsidRDefault="00212CBC"/>
        </w:tc>
        <w:tc>
          <w:tcPr>
            <w:tcW w:w="992" w:type="dxa"/>
          </w:tcPr>
          <w:p w14:paraId="799A23F8" w14:textId="1E15900D" w:rsidR="00212CBC" w:rsidRDefault="00212CBC">
            <w:r>
              <w:t>1</w:t>
            </w:r>
            <w:r w:rsidRPr="00212CBC">
              <w:rPr>
                <w:vertAlign w:val="superscript"/>
              </w:rPr>
              <w:t>st</w:t>
            </w:r>
            <w:r>
              <w:t xml:space="preserve"> Sop</w:t>
            </w:r>
          </w:p>
        </w:tc>
        <w:tc>
          <w:tcPr>
            <w:tcW w:w="992" w:type="dxa"/>
          </w:tcPr>
          <w:p w14:paraId="2962D4DC" w14:textId="64F2D0DD" w:rsidR="00212CBC" w:rsidRDefault="00212CBC">
            <w:r>
              <w:t>2</w:t>
            </w:r>
            <w:r w:rsidRPr="00212CBC">
              <w:rPr>
                <w:vertAlign w:val="superscript"/>
              </w:rPr>
              <w:t>nd</w:t>
            </w:r>
            <w:r>
              <w:t xml:space="preserve"> Sop</w:t>
            </w:r>
          </w:p>
        </w:tc>
        <w:tc>
          <w:tcPr>
            <w:tcW w:w="851" w:type="dxa"/>
          </w:tcPr>
          <w:p w14:paraId="781707B6" w14:textId="3E4FFFCF" w:rsidR="00212CBC" w:rsidRDefault="00212CBC">
            <w:r>
              <w:t>Alto</w:t>
            </w:r>
          </w:p>
        </w:tc>
        <w:tc>
          <w:tcPr>
            <w:tcW w:w="850" w:type="dxa"/>
          </w:tcPr>
          <w:p w14:paraId="4F8CC7D3" w14:textId="491CFCB2" w:rsidR="00212CBC" w:rsidRDefault="00212CBC">
            <w:r>
              <w:t>Tenor</w:t>
            </w:r>
          </w:p>
        </w:tc>
        <w:tc>
          <w:tcPr>
            <w:tcW w:w="822" w:type="dxa"/>
          </w:tcPr>
          <w:p w14:paraId="66DAC390" w14:textId="372F00C9" w:rsidR="00212CBC" w:rsidRDefault="00212CBC">
            <w:r>
              <w:t>Bass</w:t>
            </w:r>
          </w:p>
        </w:tc>
      </w:tr>
      <w:tr w:rsidR="00F62975" w14:paraId="0D52F5D2" w14:textId="77777777" w:rsidTr="00203F06">
        <w:tc>
          <w:tcPr>
            <w:tcW w:w="5949" w:type="dxa"/>
          </w:tcPr>
          <w:p w14:paraId="06C981D4" w14:textId="2C3CDB06" w:rsidR="00F62975" w:rsidRDefault="00203F06">
            <w:r>
              <w:t>Name</w:t>
            </w:r>
          </w:p>
          <w:p w14:paraId="1021084A" w14:textId="77777777" w:rsidR="00F62975" w:rsidRDefault="00F62975"/>
        </w:tc>
        <w:tc>
          <w:tcPr>
            <w:tcW w:w="992" w:type="dxa"/>
          </w:tcPr>
          <w:p w14:paraId="5E47CA1C" w14:textId="68C53FD7" w:rsidR="00F62975" w:rsidRDefault="00F62975"/>
        </w:tc>
        <w:tc>
          <w:tcPr>
            <w:tcW w:w="992" w:type="dxa"/>
          </w:tcPr>
          <w:p w14:paraId="03217C1A" w14:textId="77777777" w:rsidR="00F62975" w:rsidRDefault="00F62975"/>
        </w:tc>
        <w:tc>
          <w:tcPr>
            <w:tcW w:w="851" w:type="dxa"/>
          </w:tcPr>
          <w:p w14:paraId="36A2A273" w14:textId="77777777" w:rsidR="00F62975" w:rsidRDefault="00F62975"/>
        </w:tc>
        <w:tc>
          <w:tcPr>
            <w:tcW w:w="850" w:type="dxa"/>
          </w:tcPr>
          <w:p w14:paraId="183EE7AE" w14:textId="77777777" w:rsidR="00F62975" w:rsidRDefault="00F62975"/>
        </w:tc>
        <w:tc>
          <w:tcPr>
            <w:tcW w:w="822" w:type="dxa"/>
          </w:tcPr>
          <w:p w14:paraId="404AB6C8" w14:textId="77777777" w:rsidR="00F62975" w:rsidRDefault="00F62975"/>
        </w:tc>
      </w:tr>
      <w:tr w:rsidR="00F62975" w14:paraId="3E2C8E20" w14:textId="77777777" w:rsidTr="00277C10">
        <w:tc>
          <w:tcPr>
            <w:tcW w:w="10456" w:type="dxa"/>
            <w:gridSpan w:val="6"/>
          </w:tcPr>
          <w:p w14:paraId="6EC3938A" w14:textId="77777777" w:rsidR="00F62975" w:rsidRDefault="00F62975">
            <w:r>
              <w:t>Phone No:</w:t>
            </w:r>
          </w:p>
          <w:p w14:paraId="3B516F6D" w14:textId="027F57BC" w:rsidR="00F62975" w:rsidRDefault="00F62975"/>
        </w:tc>
      </w:tr>
      <w:tr w:rsidR="00F62975" w14:paraId="7D0D9FB8" w14:textId="77777777" w:rsidTr="00277C10">
        <w:trPr>
          <w:trHeight w:val="532"/>
        </w:trPr>
        <w:tc>
          <w:tcPr>
            <w:tcW w:w="10456" w:type="dxa"/>
            <w:gridSpan w:val="6"/>
          </w:tcPr>
          <w:p w14:paraId="30B219EA" w14:textId="6D5BFF75" w:rsidR="00F62975" w:rsidRDefault="00F62975">
            <w:r>
              <w:t>Email:</w:t>
            </w:r>
          </w:p>
          <w:p w14:paraId="7A17C5D6" w14:textId="506B229B" w:rsidR="00F62975" w:rsidRDefault="00F62975" w:rsidP="0097744E"/>
        </w:tc>
      </w:tr>
      <w:tr w:rsidR="00F62975" w14:paraId="28DAF049" w14:textId="77777777" w:rsidTr="00277C10">
        <w:trPr>
          <w:trHeight w:val="1621"/>
        </w:trPr>
        <w:tc>
          <w:tcPr>
            <w:tcW w:w="10456" w:type="dxa"/>
            <w:gridSpan w:val="6"/>
          </w:tcPr>
          <w:p w14:paraId="25B51D4A" w14:textId="6B2E33B1" w:rsidR="00F62975" w:rsidRDefault="00F62975">
            <w:r>
              <w:t>Address:</w:t>
            </w:r>
          </w:p>
          <w:p w14:paraId="303173CE" w14:textId="77777777" w:rsidR="00F62975" w:rsidRDefault="00F62975"/>
          <w:p w14:paraId="74346A18" w14:textId="77777777" w:rsidR="00F62975" w:rsidRDefault="00F62975"/>
          <w:p w14:paraId="19D706C5" w14:textId="77777777" w:rsidR="00F62975" w:rsidRDefault="00F62975"/>
          <w:p w14:paraId="692B6458" w14:textId="3A6C8427" w:rsidR="00F62975" w:rsidRDefault="00F62975"/>
          <w:p w14:paraId="7E449A28" w14:textId="71C14080" w:rsidR="00F62975" w:rsidRDefault="00F62975" w:rsidP="0085369E"/>
        </w:tc>
      </w:tr>
    </w:tbl>
    <w:p w14:paraId="3B9DAC9B" w14:textId="77777777" w:rsidR="00203F06" w:rsidRDefault="00203F06"/>
    <w:p w14:paraId="0F3BB537" w14:textId="6DBB839A" w:rsidR="00212CBC" w:rsidRDefault="00F62975">
      <w:r>
        <w:t>This form can be emailed to:</w:t>
      </w:r>
      <w:r w:rsidR="001C669D">
        <w:t xml:space="preserve"> </w:t>
      </w:r>
      <w:r>
        <w:t xml:space="preserve"> </w:t>
      </w:r>
      <w:hyperlink r:id="rId6" w:history="1">
        <w:r w:rsidR="001C669D" w:rsidRPr="00F61FE0">
          <w:rPr>
            <w:rStyle w:val="Hyperlink"/>
          </w:rPr>
          <w:t>kmc957@outlook.com</w:t>
        </w:r>
      </w:hyperlink>
      <w:proofErr w:type="gramStart"/>
      <w:r w:rsidR="001C669D">
        <w:t xml:space="preserve"> </w:t>
      </w:r>
      <w:r>
        <w:t xml:space="preserve"> </w:t>
      </w:r>
      <w:r w:rsidR="008E16C3">
        <w:t xml:space="preserve"> (</w:t>
      </w:r>
      <w:proofErr w:type="gramEnd"/>
      <w:r w:rsidR="008E16C3">
        <w:t>or just send the information if you cannot send the form)</w:t>
      </w:r>
    </w:p>
    <w:p w14:paraId="6B3266BF" w14:textId="44CDEC98" w:rsidR="00F62975" w:rsidRDefault="00F62975">
      <w:r>
        <w:t>Or by post to: Mrs K Cawdell, 957 London Road, Alvaston, Derby DE24 8PW</w:t>
      </w:r>
    </w:p>
    <w:p w14:paraId="33247A62" w14:textId="264ED168" w:rsidR="00F62975" w:rsidRDefault="00F62975">
      <w:r>
        <w:t>Many thanks and hope to see you in September.</w:t>
      </w:r>
    </w:p>
    <w:p w14:paraId="7F8C0DC6" w14:textId="35AC2C6B" w:rsidR="00F62975" w:rsidRDefault="00F62975" w:rsidP="00203F06">
      <w:pPr>
        <w:ind w:firstLine="720"/>
      </w:pPr>
      <w:r>
        <w:t>Yours faithfully,</w:t>
      </w:r>
    </w:p>
    <w:p w14:paraId="5010FDFE" w14:textId="3E53F464" w:rsidR="00277C10" w:rsidRDefault="00277C10" w:rsidP="00203F06">
      <w:pPr>
        <w:ind w:firstLine="720"/>
      </w:pPr>
      <w:r>
        <w:t>Kath Cawdell (Secretary)</w:t>
      </w:r>
    </w:p>
    <w:sectPr w:rsidR="00277C10" w:rsidSect="002333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0BF8" w14:textId="77777777" w:rsidR="000E37D4" w:rsidRDefault="000E37D4" w:rsidP="00724156">
      <w:pPr>
        <w:spacing w:after="0" w:line="240" w:lineRule="auto"/>
      </w:pPr>
      <w:r>
        <w:separator/>
      </w:r>
    </w:p>
  </w:endnote>
  <w:endnote w:type="continuationSeparator" w:id="0">
    <w:p w14:paraId="7347880F" w14:textId="77777777" w:rsidR="000E37D4" w:rsidRDefault="000E37D4" w:rsidP="0072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4DDD" w14:textId="77777777" w:rsidR="000E37D4" w:rsidRDefault="000E37D4" w:rsidP="00724156">
      <w:pPr>
        <w:spacing w:after="0" w:line="240" w:lineRule="auto"/>
      </w:pPr>
      <w:r>
        <w:separator/>
      </w:r>
    </w:p>
  </w:footnote>
  <w:footnote w:type="continuationSeparator" w:id="0">
    <w:p w14:paraId="3171DC6C" w14:textId="77777777" w:rsidR="000E37D4" w:rsidRDefault="000E37D4" w:rsidP="0072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16FB" w14:textId="00A6D01B" w:rsidR="00724156" w:rsidRDefault="00724156" w:rsidP="007241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58913" wp14:editId="56B17B8B">
          <wp:simplePos x="0" y="0"/>
          <wp:positionH relativeFrom="column">
            <wp:posOffset>4810125</wp:posOffset>
          </wp:positionH>
          <wp:positionV relativeFrom="paragraph">
            <wp:posOffset>-193040</wp:posOffset>
          </wp:positionV>
          <wp:extent cx="1323975" cy="883920"/>
          <wp:effectExtent l="0" t="0" r="9525" b="0"/>
          <wp:wrapNone/>
          <wp:docPr id="1343452422" name="Picture 1343452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1EFB41" w14:textId="3F1AC28F" w:rsidR="00724156" w:rsidRDefault="00724156" w:rsidP="00724156">
    <w:pPr>
      <w:pStyle w:val="Header"/>
    </w:pPr>
    <w:r>
      <w:tab/>
    </w:r>
    <w:r w:rsidRPr="00724156">
      <w:rPr>
        <w:b/>
        <w:bCs/>
        <w:color w:val="FF0000"/>
        <w:sz w:val="28"/>
        <w:szCs w:val="28"/>
      </w:rPr>
      <w:t>Derby Hospitals Choir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56"/>
    <w:rsid w:val="000313A1"/>
    <w:rsid w:val="00056162"/>
    <w:rsid w:val="000E37D4"/>
    <w:rsid w:val="00172813"/>
    <w:rsid w:val="001C669D"/>
    <w:rsid w:val="001E0265"/>
    <w:rsid w:val="001E751E"/>
    <w:rsid w:val="00203F06"/>
    <w:rsid w:val="00212CBC"/>
    <w:rsid w:val="002333B7"/>
    <w:rsid w:val="00277C10"/>
    <w:rsid w:val="00393527"/>
    <w:rsid w:val="003E083E"/>
    <w:rsid w:val="00452359"/>
    <w:rsid w:val="00716A45"/>
    <w:rsid w:val="00724156"/>
    <w:rsid w:val="007A6497"/>
    <w:rsid w:val="007D51A6"/>
    <w:rsid w:val="007E16C1"/>
    <w:rsid w:val="008E16C3"/>
    <w:rsid w:val="00902E3B"/>
    <w:rsid w:val="009C37F0"/>
    <w:rsid w:val="00BE456E"/>
    <w:rsid w:val="00D04CBC"/>
    <w:rsid w:val="00D30729"/>
    <w:rsid w:val="00D9022F"/>
    <w:rsid w:val="00DF2562"/>
    <w:rsid w:val="00DF2D79"/>
    <w:rsid w:val="00F11A5F"/>
    <w:rsid w:val="00F36FCB"/>
    <w:rsid w:val="00F62975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21F09"/>
  <w15:chartTrackingRefBased/>
  <w15:docId w15:val="{204369B1-20D0-4325-9CBD-D8B5E7A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56"/>
  </w:style>
  <w:style w:type="paragraph" w:styleId="Footer">
    <w:name w:val="footer"/>
    <w:basedOn w:val="Normal"/>
    <w:link w:val="FooterChar"/>
    <w:uiPriority w:val="99"/>
    <w:unhideWhenUsed/>
    <w:rsid w:val="0072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56"/>
  </w:style>
  <w:style w:type="table" w:styleId="TableGrid">
    <w:name w:val="Table Grid"/>
    <w:basedOn w:val="TableNormal"/>
    <w:uiPriority w:val="39"/>
    <w:rsid w:val="0021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c957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Henshaw</cp:lastModifiedBy>
  <cp:revision>3</cp:revision>
  <cp:lastPrinted>2023-01-14T14:13:00Z</cp:lastPrinted>
  <dcterms:created xsi:type="dcterms:W3CDTF">2024-06-29T10:04:00Z</dcterms:created>
  <dcterms:modified xsi:type="dcterms:W3CDTF">2024-06-29T10:15:00Z</dcterms:modified>
</cp:coreProperties>
</file>